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25A5D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NOTICE</w:t>
      </w:r>
    </w:p>
    <w:p w14:paraId="748159D4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ON PRICE QUOTATION</w:t>
      </w:r>
    </w:p>
    <w:p w14:paraId="21601520" w14:textId="578D641D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This text of the notice is approved by decision of </w:t>
      </w:r>
      <w:r w:rsidR="00FD33A0">
        <w:rPr>
          <w:rFonts w:ascii="GHEA Grapalat" w:hAnsi="GHEA Grapalat"/>
          <w:i w:val="0"/>
          <w:sz w:val="24"/>
          <w:szCs w:val="24"/>
        </w:rPr>
        <w:t>Evaluation</w:t>
      </w:r>
      <w:r>
        <w:rPr>
          <w:rFonts w:ascii="GHEA Grapalat" w:hAnsi="GHEA Grapalat"/>
          <w:i w:val="0"/>
          <w:sz w:val="24"/>
          <w:szCs w:val="24"/>
        </w:rPr>
        <w:t xml:space="preserve"> Commission </w:t>
      </w:r>
      <w:r w:rsidR="00FD33A0">
        <w:rPr>
          <w:rFonts w:ascii="GHEA Grapalat" w:hAnsi="GHEA Grapalat"/>
          <w:i w:val="0"/>
          <w:sz w:val="24"/>
          <w:szCs w:val="24"/>
        </w:rPr>
        <w:t>held on</w:t>
      </w:r>
      <w:r w:rsidRPr="00A4128F">
        <w:rPr>
          <w:rFonts w:ascii="GHEA Grapalat" w:hAnsi="GHEA Grapalat"/>
          <w:i w:val="0"/>
          <w:sz w:val="24"/>
          <w:szCs w:val="24"/>
        </w:rPr>
        <w:t>"</w:t>
      </w:r>
      <w:r w:rsidR="00FD33A0">
        <w:rPr>
          <w:rFonts w:ascii="GHEA Grapalat" w:hAnsi="GHEA Grapalat"/>
          <w:i w:val="0"/>
          <w:sz w:val="24"/>
          <w:szCs w:val="24"/>
        </w:rPr>
        <w:t>16</w:t>
      </w:r>
      <w:r w:rsidRPr="00A4128F">
        <w:rPr>
          <w:rFonts w:ascii="GHEA Grapalat" w:hAnsi="GHEA Grapalat"/>
          <w:i w:val="0"/>
          <w:sz w:val="24"/>
          <w:szCs w:val="24"/>
        </w:rPr>
        <w:t xml:space="preserve">" of </w:t>
      </w:r>
      <w:r w:rsidR="00FD33A0">
        <w:rPr>
          <w:rFonts w:ascii="GHEA Grapalat" w:hAnsi="GHEA Grapalat"/>
          <w:i w:val="0"/>
          <w:sz w:val="24"/>
          <w:szCs w:val="24"/>
        </w:rPr>
        <w:t>February</w:t>
      </w:r>
      <w:r w:rsidRPr="00A4128F">
        <w:rPr>
          <w:rFonts w:ascii="GHEA Grapalat" w:hAnsi="GHEA Grapalat"/>
          <w:i w:val="0"/>
          <w:sz w:val="24"/>
          <w:szCs w:val="24"/>
        </w:rPr>
        <w:t xml:space="preserve"> 20</w:t>
      </w:r>
      <w:r w:rsidR="00F55C3B" w:rsidRPr="00A4128F">
        <w:rPr>
          <w:rFonts w:ascii="GHEA Grapalat" w:hAnsi="GHEA Grapalat"/>
          <w:i w:val="0"/>
          <w:sz w:val="24"/>
          <w:szCs w:val="24"/>
        </w:rPr>
        <w:t>2</w:t>
      </w:r>
      <w:r w:rsidR="00A4128F" w:rsidRPr="00A4128F">
        <w:rPr>
          <w:rFonts w:ascii="GHEA Grapalat" w:hAnsi="GHEA Grapalat"/>
          <w:i w:val="0"/>
          <w:sz w:val="24"/>
          <w:szCs w:val="24"/>
          <w:lang w:val="hy-AM"/>
        </w:rPr>
        <w:t>6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7E1730E2" w14:textId="1168E2B8" w:rsidR="00F70D8B" w:rsidRPr="00787B51" w:rsidRDefault="00F70D8B" w:rsidP="00F70D8B">
      <w:pPr>
        <w:pStyle w:val="BodyTextIndent"/>
        <w:spacing w:after="160"/>
        <w:jc w:val="center"/>
        <w:rPr>
          <w:rFonts w:ascii="GHEA Grapalat" w:hAnsi="GHEA Grapalat"/>
          <w:b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Code of the price quotation</w:t>
      </w:r>
      <w:r w:rsidR="00A0338F">
        <w:rPr>
          <w:rFonts w:ascii="GHEA Grapalat" w:hAnsi="GHEA Grapalat"/>
          <w:i w:val="0"/>
          <w:sz w:val="24"/>
          <w:szCs w:val="24"/>
        </w:rPr>
        <w:t xml:space="preserve">: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FD33A0" w:rsidRPr="00515E3F">
        <w:rPr>
          <w:rFonts w:ascii="GHEA Grapalat" w:hAnsi="GHEA Grapalat"/>
          <w:b/>
          <w:i w:val="0"/>
          <w:color w:val="000000" w:themeColor="text1"/>
          <w:lang w:val="hy-AM"/>
        </w:rPr>
        <w:t>ԱԿՔ-ԳՀԾՁԲ-01/202</w:t>
      </w:r>
      <w:r w:rsidR="00FD33A0">
        <w:rPr>
          <w:rFonts w:ascii="GHEA Grapalat" w:hAnsi="GHEA Grapalat"/>
          <w:b/>
          <w:i w:val="0"/>
          <w:color w:val="000000" w:themeColor="text1"/>
          <w:lang w:val="hy-AM"/>
        </w:rPr>
        <w:t xml:space="preserve">6 </w:t>
      </w:r>
    </w:p>
    <w:p w14:paraId="5ABB3A26" w14:textId="34460AE8" w:rsidR="00F70D8B" w:rsidRDefault="00F70D8B" w:rsidP="00F70D8B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  <w:lang w:val="en-GB"/>
        </w:rPr>
      </w:pPr>
      <w:r>
        <w:rPr>
          <w:rFonts w:ascii="GHEA Grapalat" w:hAnsi="GHEA Grapalat"/>
          <w:i w:val="0"/>
          <w:sz w:val="24"/>
          <w:szCs w:val="24"/>
        </w:rPr>
        <w:t xml:space="preserve">The contracting authority </w:t>
      </w:r>
      <w:r w:rsidR="00FD33A0" w:rsidRPr="00FD33A0">
        <w:rPr>
          <w:rFonts w:ascii="GHEA Grapalat" w:hAnsi="GHEA Grapalat"/>
          <w:b/>
          <w:bCs/>
          <w:i w:val="0"/>
          <w:sz w:val="24"/>
          <w:szCs w:val="24"/>
        </w:rPr>
        <w:t xml:space="preserve">Academic City </w:t>
      </w:r>
      <w:r w:rsidR="004851F9" w:rsidRPr="00FD33A0">
        <w:rPr>
          <w:rFonts w:ascii="GHEA Grapalat" w:hAnsi="GHEA Grapalat"/>
          <w:b/>
          <w:bCs/>
          <w:i w:val="0"/>
          <w:sz w:val="24"/>
          <w:szCs w:val="24"/>
        </w:rPr>
        <w:t>Fund</w:t>
      </w:r>
      <w:r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="00FD33A0">
        <w:rPr>
          <w:rFonts w:ascii="GHEA Grapalat" w:hAnsi="GHEA Grapalat"/>
          <w:i w:val="0"/>
          <w:sz w:val="24"/>
          <w:szCs w:val="24"/>
        </w:rPr>
        <w:t>Koryun</w:t>
      </w:r>
      <w:proofErr w:type="spellEnd"/>
      <w:r w:rsidR="00FD33A0">
        <w:rPr>
          <w:rFonts w:ascii="GHEA Grapalat" w:hAnsi="GHEA Grapalat"/>
          <w:i w:val="0"/>
          <w:sz w:val="24"/>
          <w:szCs w:val="24"/>
        </w:rPr>
        <w:t xml:space="preserve"> 14</w:t>
      </w:r>
      <w:r w:rsidR="00BD124C">
        <w:rPr>
          <w:rFonts w:ascii="GHEA Grapalat" w:hAnsi="GHEA Grapalat"/>
          <w:i w:val="0"/>
          <w:sz w:val="24"/>
          <w:szCs w:val="24"/>
        </w:rPr>
        <w:t>, Yerevan, RA,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FD33A0">
        <w:rPr>
          <w:rFonts w:ascii="GHEA Grapalat" w:hAnsi="GHEA Grapalat"/>
          <w:i w:val="0"/>
          <w:sz w:val="24"/>
          <w:szCs w:val="24"/>
        </w:rPr>
        <w:t>issues</w:t>
      </w:r>
      <w:r>
        <w:rPr>
          <w:rFonts w:ascii="GHEA Grapalat" w:hAnsi="GHEA Grapalat"/>
          <w:i w:val="0"/>
          <w:sz w:val="24"/>
          <w:szCs w:val="24"/>
        </w:rPr>
        <w:t xml:space="preserve"> a price quotation which shall be carried out in one stage,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(</w:t>
      </w:r>
      <w:hyperlink r:id="rId4" w:history="1">
        <w:r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5BB29AF2" w14:textId="3D9690AC" w:rsidR="00F70D8B" w:rsidRDefault="00F70D8B" w:rsidP="00F70D8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The bidder selected based on the results of the price quotation will be proposed, in a prescribed manner, to </w:t>
      </w:r>
      <w:r w:rsidR="00D25B6B">
        <w:rPr>
          <w:rFonts w:ascii="GHEA Grapalat" w:hAnsi="GHEA Grapalat"/>
          <w:i w:val="0"/>
          <w:sz w:val="24"/>
          <w:szCs w:val="24"/>
        </w:rPr>
        <w:t>sign</w:t>
      </w:r>
      <w:r>
        <w:rPr>
          <w:rFonts w:ascii="GHEA Grapalat" w:hAnsi="GHEA Grapalat"/>
          <w:i w:val="0"/>
          <w:sz w:val="24"/>
          <w:szCs w:val="24"/>
        </w:rPr>
        <w:t xml:space="preserve"> a contract on </w:t>
      </w:r>
      <w:r w:rsidR="00DE65B5">
        <w:rPr>
          <w:rFonts w:ascii="GHEA Grapalat" w:hAnsi="GHEA Grapalat"/>
          <w:i w:val="0"/>
          <w:sz w:val="24"/>
          <w:szCs w:val="24"/>
        </w:rPr>
        <w:t>procurement</w:t>
      </w:r>
      <w:r>
        <w:rPr>
          <w:rFonts w:ascii="GHEA Grapalat" w:hAnsi="GHEA Grapalat"/>
          <w:i w:val="0"/>
          <w:sz w:val="24"/>
          <w:szCs w:val="24"/>
        </w:rPr>
        <w:t xml:space="preserve"> of </w:t>
      </w:r>
      <w:r w:rsidR="00DE65B5">
        <w:rPr>
          <w:rFonts w:ascii="GHEA Grapalat" w:hAnsi="GHEA Grapalat"/>
          <w:b/>
          <w:i w:val="0"/>
          <w:sz w:val="24"/>
          <w:szCs w:val="24"/>
        </w:rPr>
        <w:t>F</w:t>
      </w:r>
      <w:r w:rsidR="000B6239" w:rsidRPr="00A4128F">
        <w:rPr>
          <w:rFonts w:ascii="GHEA Grapalat" w:hAnsi="GHEA Grapalat"/>
          <w:b/>
          <w:i w:val="0"/>
          <w:sz w:val="24"/>
          <w:szCs w:val="24"/>
        </w:rPr>
        <w:t>inancial audit</w:t>
      </w:r>
      <w:r w:rsidR="00BD124C" w:rsidRPr="00A4128F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A4128F">
        <w:rPr>
          <w:rFonts w:ascii="GHEA Grapalat" w:hAnsi="GHEA Grapalat"/>
          <w:b/>
          <w:i w:val="0"/>
          <w:sz w:val="24"/>
          <w:szCs w:val="24"/>
        </w:rPr>
        <w:t>services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(hereinafter referred to as "the contract").                       </w:t>
      </w:r>
    </w:p>
    <w:p w14:paraId="6DEF1944" w14:textId="19E3289D" w:rsidR="00F70D8B" w:rsidRDefault="00F70D8B" w:rsidP="00F70D8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</w:t>
      </w:r>
      <w:proofErr w:type="spellStart"/>
      <w:r>
        <w:rPr>
          <w:rFonts w:ascii="GHEA Grapalat" w:hAnsi="GHEA Grapalat"/>
          <w:i w:val="0"/>
          <w:sz w:val="24"/>
          <w:szCs w:val="24"/>
        </w:rPr>
        <w:t>organisation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or a stateless person, shall have equal right</w:t>
      </w:r>
      <w:r w:rsidR="0057185F">
        <w:rPr>
          <w:rFonts w:ascii="GHEA Grapalat" w:hAnsi="GHEA Grapalat"/>
          <w:i w:val="0"/>
          <w:sz w:val="24"/>
          <w:szCs w:val="24"/>
        </w:rPr>
        <w:t>s</w:t>
      </w:r>
      <w:r>
        <w:rPr>
          <w:rFonts w:ascii="GHEA Grapalat" w:hAnsi="GHEA Grapalat"/>
          <w:i w:val="0"/>
          <w:sz w:val="24"/>
          <w:szCs w:val="24"/>
        </w:rPr>
        <w:t xml:space="preserve"> to participate in the price quotation.</w:t>
      </w:r>
    </w:p>
    <w:p w14:paraId="1C42C096" w14:textId="6199A882" w:rsidR="0057185F" w:rsidRDefault="0057185F" w:rsidP="00731571">
      <w:pPr>
        <w:spacing w:after="160" w:line="360" w:lineRule="auto"/>
        <w:ind w:firstLine="708"/>
        <w:jc w:val="both"/>
        <w:rPr>
          <w:rFonts w:ascii="GHEA Grapalat" w:hAnsi="GHEA Grapalat"/>
        </w:rPr>
      </w:pPr>
      <w:r w:rsidRPr="0057185F">
        <w:rPr>
          <w:rFonts w:ascii="GHEA Grapalat" w:hAnsi="GHEA Grapalat"/>
        </w:rPr>
        <w:t>The conditions presented to persons not e</w:t>
      </w:r>
      <w:r>
        <w:rPr>
          <w:rFonts w:ascii="GHEA Grapalat" w:hAnsi="GHEA Grapalat"/>
        </w:rPr>
        <w:t>ligible</w:t>
      </w:r>
      <w:r w:rsidRPr="0057185F">
        <w:rPr>
          <w:rFonts w:ascii="GHEA Grapalat" w:hAnsi="GHEA Grapalat"/>
        </w:rPr>
        <w:t xml:space="preserve"> to participate in this procedure, as well as to </w:t>
      </w:r>
      <w:r>
        <w:rPr>
          <w:rFonts w:ascii="GHEA Grapalat" w:hAnsi="GHEA Grapalat"/>
        </w:rPr>
        <w:t xml:space="preserve">other </w:t>
      </w:r>
      <w:r w:rsidRPr="0057185F">
        <w:rPr>
          <w:rFonts w:ascii="GHEA Grapalat" w:hAnsi="GHEA Grapalat"/>
        </w:rPr>
        <w:t>participants, are set out in the invitation to this procedure.</w:t>
      </w:r>
    </w:p>
    <w:p w14:paraId="2F3E7E4E" w14:textId="77777777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1F5CE0DF" w14:textId="4C79CE9D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 xml:space="preserve">In case of a request to provide an invitation in electronic form, the </w:t>
      </w:r>
      <w:r>
        <w:rPr>
          <w:rFonts w:ascii="GHEA Grapalat" w:hAnsi="GHEA Grapalat"/>
          <w:i w:val="0"/>
          <w:sz w:val="24"/>
          <w:szCs w:val="24"/>
        </w:rPr>
        <w:t>C</w:t>
      </w:r>
      <w:r w:rsidRPr="00370E5A">
        <w:rPr>
          <w:rFonts w:ascii="GHEA Grapalat" w:hAnsi="GHEA Grapalat"/>
          <w:i w:val="0"/>
          <w:sz w:val="24"/>
          <w:szCs w:val="24"/>
        </w:rPr>
        <w:t>lient shall ensure the provision of the invitation in electronic form free of charge within the working day following the day of receipt of the application.</w:t>
      </w:r>
    </w:p>
    <w:p w14:paraId="0AB3E627" w14:textId="3657170F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 xml:space="preserve">Applications for participation in this procedure must be submitted electronically through the </w:t>
      </w:r>
      <w:proofErr w:type="spellStart"/>
      <w:r w:rsidRPr="00370E5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370E5A">
        <w:rPr>
          <w:rFonts w:ascii="GHEA Grapalat" w:hAnsi="GHEA Grapalat"/>
          <w:i w:val="0"/>
          <w:sz w:val="24"/>
          <w:szCs w:val="24"/>
        </w:rPr>
        <w:t xml:space="preserve"> (www.armeps.am) electronic procurement system by </w:t>
      </w:r>
      <w:r>
        <w:rPr>
          <w:rFonts w:ascii="GHEA Grapalat" w:hAnsi="GHEA Grapalat"/>
          <w:i w:val="0"/>
          <w:sz w:val="24"/>
          <w:szCs w:val="24"/>
        </w:rPr>
        <w:t>1</w:t>
      </w:r>
      <w:r w:rsidR="00F76412" w:rsidRPr="00F76412">
        <w:rPr>
          <w:rFonts w:ascii="GHEA Grapalat" w:hAnsi="GHEA Grapalat"/>
          <w:i w:val="0"/>
          <w:sz w:val="24"/>
          <w:szCs w:val="24"/>
        </w:rPr>
        <w:t>7</w:t>
      </w:r>
      <w:r w:rsidRPr="00370E5A">
        <w:rPr>
          <w:rFonts w:ascii="GHEA Grapalat" w:hAnsi="GHEA Grapalat"/>
          <w:i w:val="0"/>
          <w:sz w:val="24"/>
          <w:szCs w:val="24"/>
        </w:rPr>
        <w:t>:</w:t>
      </w:r>
      <w:r w:rsidR="00F76412" w:rsidRPr="00F76412">
        <w:rPr>
          <w:rFonts w:ascii="GHEA Grapalat" w:hAnsi="GHEA Grapalat"/>
          <w:i w:val="0"/>
          <w:sz w:val="24"/>
          <w:szCs w:val="24"/>
        </w:rPr>
        <w:t>3</w:t>
      </w:r>
      <w:r w:rsidRPr="00370E5A">
        <w:rPr>
          <w:rFonts w:ascii="GHEA Grapalat" w:hAnsi="GHEA Grapalat"/>
          <w:i w:val="0"/>
          <w:sz w:val="24"/>
          <w:szCs w:val="24"/>
        </w:rPr>
        <w:t xml:space="preserve">0 on the 7th </w:t>
      </w:r>
      <w:r w:rsidRPr="00370E5A">
        <w:rPr>
          <w:rFonts w:ascii="GHEA Grapalat" w:hAnsi="GHEA Grapalat"/>
          <w:i w:val="0"/>
          <w:sz w:val="24"/>
          <w:szCs w:val="24"/>
        </w:rPr>
        <w:lastRenderedPageBreak/>
        <w:t>day from the date of publication of this announcement. Applications, in addition to Armenian, may also be submitted in English or Russian.</w:t>
      </w:r>
    </w:p>
    <w:p w14:paraId="615C7D44" w14:textId="49D809BF" w:rsidR="00F70D8B" w:rsidRDefault="00F70D8B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system of electronic procurement</w:t>
      </w:r>
      <w:r w:rsidR="00370E5A">
        <w:rPr>
          <w:rFonts w:ascii="GHEA Grapalat" w:hAnsi="GHEA Grapalat"/>
          <w:i w:val="0"/>
          <w:sz w:val="24"/>
          <w:szCs w:val="24"/>
        </w:rPr>
        <w:t xml:space="preserve"> 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on the </w:t>
      </w:r>
      <w:r w:rsidR="00370E5A" w:rsidRPr="00262D81">
        <w:rPr>
          <w:rFonts w:ascii="GHEA Grapalat" w:hAnsi="GHEA Grapalat"/>
          <w:b/>
          <w:bCs/>
          <w:i w:val="0"/>
          <w:sz w:val="24"/>
          <w:szCs w:val="24"/>
        </w:rPr>
        <w:t>7th day from the date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 of publication of this announcement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305BBC">
        <w:rPr>
          <w:rFonts w:ascii="GHEA Grapalat" w:hAnsi="GHEA Grapalat"/>
          <w:i w:val="0"/>
          <w:sz w:val="24"/>
          <w:szCs w:val="24"/>
        </w:rPr>
        <w:t xml:space="preserve">at 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1</w:t>
      </w:r>
      <w:r w:rsidR="00F76412" w:rsidRPr="00F76412">
        <w:rPr>
          <w:rFonts w:ascii="GHEA Grapalat" w:hAnsi="GHEA Grapalat"/>
          <w:b/>
          <w:i w:val="0"/>
          <w:spacing w:val="1"/>
          <w:sz w:val="24"/>
          <w:szCs w:val="24"/>
        </w:rPr>
        <w:t>7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:</w:t>
      </w:r>
      <w:r w:rsidR="00F76412" w:rsidRPr="00F76412">
        <w:rPr>
          <w:rFonts w:ascii="GHEA Grapalat" w:hAnsi="GHEA Grapalat"/>
          <w:b/>
          <w:i w:val="0"/>
          <w:spacing w:val="1"/>
          <w:sz w:val="24"/>
          <w:szCs w:val="24"/>
        </w:rPr>
        <w:t>3</w:t>
      </w:r>
      <w:bookmarkStart w:id="0" w:name="_GoBack"/>
      <w:bookmarkEnd w:id="0"/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0</w:t>
      </w:r>
      <w:r w:rsidRPr="00A4128F">
        <w:rPr>
          <w:rFonts w:ascii="GHEA Grapalat" w:hAnsi="GHEA Grapalat"/>
          <w:b/>
          <w:i w:val="0"/>
          <w:sz w:val="24"/>
          <w:szCs w:val="24"/>
        </w:rPr>
        <w:t>.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43E957C" w14:textId="68323853" w:rsidR="00F70D8B" w:rsidRDefault="001744E2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1744E2">
        <w:rPr>
          <w:rFonts w:ascii="GHEA Grapalat" w:hAnsi="GHEA Grapalat"/>
          <w:i w:val="0"/>
          <w:sz w:val="24"/>
          <w:szCs w:val="24"/>
        </w:rPr>
        <w:t>The appeal regarding this procedure is carried out in accordance with the procedure established by the RA Law "On Procurement" and the RA Civil Code.</w:t>
      </w:r>
    </w:p>
    <w:p w14:paraId="5FF99295" w14:textId="1C251A78" w:rsidR="00F70D8B" w:rsidRDefault="00F70D8B" w:rsidP="00731571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A0338F">
        <w:rPr>
          <w:rFonts w:ascii="GHEA Grapalat" w:hAnsi="GHEA Grapalat"/>
          <w:i w:val="0"/>
          <w:sz w:val="24"/>
          <w:szCs w:val="24"/>
        </w:rPr>
        <w:t>Zaruhi Gharagyozyan</w:t>
      </w:r>
      <w:r>
        <w:rPr>
          <w:rFonts w:ascii="GHEA Grapalat" w:hAnsi="GHEA Grapalat"/>
          <w:i w:val="0"/>
          <w:sz w:val="24"/>
          <w:szCs w:val="24"/>
        </w:rPr>
        <w:t xml:space="preserve"> Secretary of the Evaluation Commission</w:t>
      </w:r>
      <w:r w:rsidR="00731571">
        <w:rPr>
          <w:rFonts w:ascii="GHEA Grapalat" w:hAnsi="GHEA Grapalat"/>
          <w:i w:val="0"/>
          <w:sz w:val="24"/>
          <w:szCs w:val="24"/>
        </w:rPr>
        <w:t>.</w:t>
      </w:r>
    </w:p>
    <w:p w14:paraId="3B45012B" w14:textId="6E227EA2" w:rsidR="00F70D8B" w:rsidRPr="00731571" w:rsidRDefault="00F70D8B" w:rsidP="00F70D8B">
      <w:pPr>
        <w:pStyle w:val="BodyTextIndent"/>
        <w:spacing w:line="240" w:lineRule="auto"/>
        <w:rPr>
          <w:rFonts w:ascii="GHEA Grapalat" w:hAnsi="GHEA Grapalat"/>
          <w:i w:val="0"/>
          <w:sz w:val="20"/>
          <w:szCs w:val="20"/>
        </w:rPr>
      </w:pPr>
      <w:r>
        <w:rPr>
          <w:rFonts w:ascii="GHEA Grapalat" w:hAnsi="GHEA Grapalat"/>
          <w:i w:val="0"/>
        </w:rPr>
        <w:t xml:space="preserve">tell: +374 </w:t>
      </w:r>
      <w:r w:rsidR="00A0338F">
        <w:rPr>
          <w:rFonts w:ascii="GHEA Grapalat" w:hAnsi="GHEA Grapalat"/>
          <w:i w:val="0"/>
        </w:rPr>
        <w:t>95933318</w:t>
      </w:r>
    </w:p>
    <w:p w14:paraId="65BB6C17" w14:textId="5DBBCDD5" w:rsidR="00F05A55" w:rsidRDefault="00F70D8B" w:rsidP="00F70D8B">
      <w:pPr>
        <w:pStyle w:val="BodyTextIndent"/>
        <w:spacing w:line="240" w:lineRule="auto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mail: </w:t>
      </w:r>
      <w:r w:rsidR="00A0338F">
        <w:rPr>
          <w:rStyle w:val="Hyperlink"/>
          <w:rFonts w:ascii="GHEA Grapalat" w:hAnsi="GHEA Grapalat" w:cs="Arian AMU"/>
          <w:lang w:val="af-ZA"/>
        </w:rPr>
        <w:t>zaruhigharagyozyan@yahoo.com</w:t>
      </w:r>
    </w:p>
    <w:p w14:paraId="1ABC46CB" w14:textId="00A2061D" w:rsidR="00F70D8B" w:rsidRDefault="005B0BD9" w:rsidP="00F05A5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</w:rPr>
        <w:t>Contracting Authority</w:t>
      </w:r>
      <w:r w:rsidR="00F70D8B">
        <w:rPr>
          <w:rFonts w:ascii="GHEA Grapalat" w:hAnsi="GHEA Grapalat"/>
          <w:i w:val="0"/>
        </w:rPr>
        <w:t>:</w:t>
      </w:r>
      <w:r w:rsidR="00F70D8B">
        <w:rPr>
          <w:rFonts w:ascii="GHEA Grapalat" w:hAnsi="GHEA Grapalat"/>
          <w:b/>
          <w:i w:val="0"/>
        </w:rPr>
        <w:t xml:space="preserve"> </w:t>
      </w:r>
      <w:r w:rsidR="00A0338F">
        <w:rPr>
          <w:rFonts w:ascii="GHEA Grapalat" w:hAnsi="GHEA Grapalat"/>
          <w:i w:val="0"/>
        </w:rPr>
        <w:t>Academic City</w:t>
      </w:r>
      <w:r w:rsidR="00731571">
        <w:rPr>
          <w:rFonts w:ascii="GHEA Grapalat" w:hAnsi="GHEA Grapalat"/>
          <w:i w:val="0"/>
        </w:rPr>
        <w:t xml:space="preserve"> Fund</w:t>
      </w:r>
    </w:p>
    <w:p w14:paraId="43F48AF9" w14:textId="77777777" w:rsidR="00F70D8B" w:rsidRDefault="00F70D8B" w:rsidP="00F70D8B">
      <w:pPr>
        <w:pStyle w:val="BodyTextIndent"/>
        <w:ind w:firstLine="0"/>
        <w:rPr>
          <w:rFonts w:ascii="GHEA Grapalat" w:hAnsi="GHEA Grapalat"/>
          <w:i w:val="0"/>
          <w:sz w:val="16"/>
          <w:szCs w:val="24"/>
        </w:rPr>
      </w:pPr>
    </w:p>
    <w:p w14:paraId="17845943" w14:textId="77777777" w:rsidR="003B71BE" w:rsidRDefault="003B71BE"/>
    <w:sectPr w:rsidR="003B7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charset w:val="CC"/>
    <w:family w:val="auto"/>
    <w:pitch w:val="variable"/>
    <w:sig w:usb0="A1002EA7" w:usb1="50000008" w:usb2="00000000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1FA"/>
    <w:rsid w:val="000B6239"/>
    <w:rsid w:val="000D2736"/>
    <w:rsid w:val="001744E2"/>
    <w:rsid w:val="0022777A"/>
    <w:rsid w:val="00232CBC"/>
    <w:rsid w:val="002614F5"/>
    <w:rsid w:val="00262D81"/>
    <w:rsid w:val="002A5AF8"/>
    <w:rsid w:val="00305BBC"/>
    <w:rsid w:val="00370E5A"/>
    <w:rsid w:val="003B71BE"/>
    <w:rsid w:val="00441CF8"/>
    <w:rsid w:val="00475017"/>
    <w:rsid w:val="004851F9"/>
    <w:rsid w:val="0057185F"/>
    <w:rsid w:val="005A59DE"/>
    <w:rsid w:val="005B0BD9"/>
    <w:rsid w:val="006A0349"/>
    <w:rsid w:val="007313BC"/>
    <w:rsid w:val="00731571"/>
    <w:rsid w:val="00787B51"/>
    <w:rsid w:val="007F31FA"/>
    <w:rsid w:val="008A6606"/>
    <w:rsid w:val="00911661"/>
    <w:rsid w:val="0097035C"/>
    <w:rsid w:val="00A0338F"/>
    <w:rsid w:val="00A4128F"/>
    <w:rsid w:val="00A71D81"/>
    <w:rsid w:val="00AC1670"/>
    <w:rsid w:val="00BD124C"/>
    <w:rsid w:val="00CA209E"/>
    <w:rsid w:val="00D25B6B"/>
    <w:rsid w:val="00DA5CF7"/>
    <w:rsid w:val="00DB57E3"/>
    <w:rsid w:val="00DC3D2F"/>
    <w:rsid w:val="00DE65B5"/>
    <w:rsid w:val="00E248F8"/>
    <w:rsid w:val="00E538EC"/>
    <w:rsid w:val="00ED6F98"/>
    <w:rsid w:val="00F05A55"/>
    <w:rsid w:val="00F55C3B"/>
    <w:rsid w:val="00F70D8B"/>
    <w:rsid w:val="00F76412"/>
    <w:rsid w:val="00FB3461"/>
    <w:rsid w:val="00FC61FB"/>
    <w:rsid w:val="00FD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1FA1"/>
  <w15:chartTrackingRefBased/>
  <w15:docId w15:val="{0F2680CD-2B49-4F92-9FA5-A8B8782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70D8B"/>
    <w:rPr>
      <w:color w:val="0563C1" w:themeColor="hyperlink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F70D8B"/>
    <w:rPr>
      <w:rFonts w:ascii="Arial LatArm" w:hAnsi="Arial LatArm"/>
      <w:i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F70D8B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BodyTextIndentChar1">
    <w:name w:val="Body Text Indent Char1"/>
    <w:basedOn w:val="DefaultParagraphFont"/>
    <w:uiPriority w:val="99"/>
    <w:semiHidden/>
    <w:rsid w:val="00F70D8B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6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Liliya Apresyan</cp:lastModifiedBy>
  <cp:revision>33</cp:revision>
  <dcterms:created xsi:type="dcterms:W3CDTF">2022-03-09T09:14:00Z</dcterms:created>
  <dcterms:modified xsi:type="dcterms:W3CDTF">2026-02-23T12:45:00Z</dcterms:modified>
</cp:coreProperties>
</file>